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DF2" w:rsidRDefault="00AC0DF2" w:rsidP="000C678A">
      <w:pPr>
        <w:spacing w:line="480" w:lineRule="auto"/>
        <w:ind w:firstLine="720"/>
        <w:jc w:val="center"/>
        <w:rPr>
          <w:rFonts w:ascii="Times New Roman" w:hAnsi="Times New Roman" w:cs="Times New Roman"/>
          <w:sz w:val="24"/>
          <w:szCs w:val="24"/>
        </w:rPr>
      </w:pPr>
      <w:bookmarkStart w:id="0" w:name="_GoBack"/>
    </w:p>
    <w:p w:rsidR="00AC0DF2" w:rsidRDefault="00AC0DF2" w:rsidP="000C678A">
      <w:pPr>
        <w:spacing w:line="480" w:lineRule="auto"/>
        <w:ind w:firstLine="720"/>
        <w:jc w:val="center"/>
        <w:rPr>
          <w:rFonts w:ascii="Times New Roman" w:hAnsi="Times New Roman" w:cs="Times New Roman"/>
          <w:sz w:val="24"/>
          <w:szCs w:val="24"/>
        </w:rPr>
      </w:pPr>
    </w:p>
    <w:p w:rsidR="00AC0DF2" w:rsidRDefault="00AC0DF2" w:rsidP="000C678A">
      <w:pPr>
        <w:spacing w:line="480" w:lineRule="auto"/>
        <w:ind w:firstLine="720"/>
        <w:jc w:val="center"/>
        <w:rPr>
          <w:rFonts w:ascii="Times New Roman" w:hAnsi="Times New Roman" w:cs="Times New Roman"/>
          <w:sz w:val="24"/>
          <w:szCs w:val="24"/>
        </w:rPr>
      </w:pPr>
    </w:p>
    <w:p w:rsidR="00AC0DF2" w:rsidRDefault="00AC0DF2" w:rsidP="000C678A">
      <w:pPr>
        <w:spacing w:line="480" w:lineRule="auto"/>
        <w:ind w:firstLine="720"/>
        <w:jc w:val="center"/>
        <w:rPr>
          <w:rFonts w:ascii="Times New Roman" w:hAnsi="Times New Roman" w:cs="Times New Roman"/>
          <w:sz w:val="24"/>
          <w:szCs w:val="24"/>
        </w:rPr>
      </w:pPr>
    </w:p>
    <w:p w:rsidR="00AC0DF2" w:rsidRDefault="00AC0DF2" w:rsidP="000C678A">
      <w:pPr>
        <w:spacing w:line="480" w:lineRule="auto"/>
        <w:ind w:firstLine="720"/>
        <w:jc w:val="center"/>
        <w:rPr>
          <w:rFonts w:ascii="Times New Roman" w:hAnsi="Times New Roman" w:cs="Times New Roman"/>
          <w:sz w:val="24"/>
          <w:szCs w:val="24"/>
        </w:rPr>
      </w:pPr>
    </w:p>
    <w:p w:rsidR="00AC0DF2" w:rsidRDefault="00AC0DF2" w:rsidP="000C678A">
      <w:pPr>
        <w:spacing w:line="480" w:lineRule="auto"/>
        <w:ind w:firstLine="720"/>
        <w:jc w:val="center"/>
        <w:rPr>
          <w:rFonts w:ascii="Times New Roman" w:hAnsi="Times New Roman" w:cs="Times New Roman"/>
          <w:sz w:val="24"/>
          <w:szCs w:val="24"/>
        </w:rPr>
      </w:pPr>
    </w:p>
    <w:p w:rsidR="00AC0DF2" w:rsidRDefault="00AC0DF2" w:rsidP="000C678A">
      <w:pPr>
        <w:spacing w:line="480" w:lineRule="auto"/>
        <w:ind w:firstLine="720"/>
        <w:jc w:val="center"/>
        <w:rPr>
          <w:rFonts w:ascii="Times New Roman" w:hAnsi="Times New Roman" w:cs="Times New Roman"/>
          <w:sz w:val="24"/>
          <w:szCs w:val="24"/>
        </w:rPr>
      </w:pPr>
    </w:p>
    <w:p w:rsidR="00AC0DF2" w:rsidRDefault="00AC0DF2" w:rsidP="000C678A">
      <w:pPr>
        <w:spacing w:line="480" w:lineRule="auto"/>
        <w:ind w:firstLine="720"/>
        <w:jc w:val="center"/>
        <w:rPr>
          <w:rFonts w:ascii="Times New Roman" w:hAnsi="Times New Roman" w:cs="Times New Roman"/>
          <w:sz w:val="24"/>
          <w:szCs w:val="24"/>
        </w:rPr>
      </w:pPr>
    </w:p>
    <w:p w:rsidR="00C93D3C" w:rsidRPr="00AC0DF2" w:rsidRDefault="00C93D3C" w:rsidP="000C678A">
      <w:pPr>
        <w:spacing w:line="480" w:lineRule="auto"/>
        <w:ind w:firstLine="720"/>
        <w:jc w:val="center"/>
        <w:rPr>
          <w:rFonts w:ascii="Times New Roman" w:hAnsi="Times New Roman" w:cs="Times New Roman"/>
          <w:sz w:val="24"/>
          <w:szCs w:val="24"/>
        </w:rPr>
      </w:pPr>
      <w:r w:rsidRPr="00AC0DF2">
        <w:rPr>
          <w:rFonts w:ascii="Times New Roman" w:hAnsi="Times New Roman" w:cs="Times New Roman"/>
          <w:sz w:val="24"/>
          <w:szCs w:val="24"/>
        </w:rPr>
        <w:t>Reaction Paper: Negotiation for NHLPA.</w:t>
      </w:r>
    </w:p>
    <w:p w:rsidR="00AC0DF2" w:rsidRPr="00AC0DF2" w:rsidRDefault="00AC0DF2" w:rsidP="000C678A">
      <w:pPr>
        <w:spacing w:line="480" w:lineRule="auto"/>
        <w:ind w:firstLine="720"/>
        <w:jc w:val="center"/>
        <w:rPr>
          <w:rFonts w:ascii="Times New Roman" w:hAnsi="Times New Roman" w:cs="Times New Roman"/>
          <w:sz w:val="24"/>
          <w:szCs w:val="24"/>
        </w:rPr>
      </w:pPr>
      <w:r w:rsidRPr="00AC0DF2">
        <w:rPr>
          <w:rFonts w:ascii="Times New Roman" w:hAnsi="Times New Roman" w:cs="Times New Roman"/>
          <w:sz w:val="24"/>
          <w:szCs w:val="24"/>
        </w:rPr>
        <w:t>Name.</w:t>
      </w:r>
    </w:p>
    <w:p w:rsidR="00AC0DF2" w:rsidRPr="00AC0DF2" w:rsidRDefault="00AC0DF2" w:rsidP="000C678A">
      <w:pPr>
        <w:spacing w:line="480" w:lineRule="auto"/>
        <w:ind w:firstLine="720"/>
        <w:jc w:val="center"/>
        <w:rPr>
          <w:rFonts w:ascii="Times New Roman" w:hAnsi="Times New Roman" w:cs="Times New Roman"/>
          <w:sz w:val="24"/>
          <w:szCs w:val="24"/>
        </w:rPr>
      </w:pPr>
      <w:r w:rsidRPr="00AC0DF2">
        <w:rPr>
          <w:rFonts w:ascii="Times New Roman" w:hAnsi="Times New Roman" w:cs="Times New Roman"/>
          <w:sz w:val="24"/>
          <w:szCs w:val="24"/>
        </w:rPr>
        <w:t>Institution.</w:t>
      </w:r>
    </w:p>
    <w:p w:rsidR="00AC0DF2" w:rsidRDefault="00AC0DF2" w:rsidP="000C678A">
      <w:pPr>
        <w:spacing w:line="480" w:lineRule="auto"/>
        <w:ind w:firstLine="720"/>
        <w:jc w:val="center"/>
        <w:rPr>
          <w:rFonts w:ascii="Times New Roman" w:hAnsi="Times New Roman" w:cs="Times New Roman"/>
          <w:b/>
          <w:sz w:val="24"/>
          <w:szCs w:val="24"/>
        </w:rPr>
      </w:pPr>
      <w:r w:rsidRPr="00AC0DF2">
        <w:rPr>
          <w:rFonts w:ascii="Times New Roman" w:hAnsi="Times New Roman" w:cs="Times New Roman"/>
          <w:sz w:val="24"/>
          <w:szCs w:val="24"/>
        </w:rPr>
        <w:t>Date.</w:t>
      </w:r>
    </w:p>
    <w:p w:rsidR="00AC0DF2" w:rsidRDefault="00AC0DF2" w:rsidP="000C678A">
      <w:pPr>
        <w:spacing w:line="480" w:lineRule="auto"/>
        <w:ind w:firstLine="720"/>
        <w:jc w:val="center"/>
        <w:rPr>
          <w:rFonts w:ascii="Times New Roman" w:hAnsi="Times New Roman" w:cs="Times New Roman"/>
          <w:b/>
          <w:sz w:val="24"/>
          <w:szCs w:val="24"/>
        </w:rPr>
      </w:pPr>
    </w:p>
    <w:p w:rsidR="00AC0DF2" w:rsidRDefault="00AC0DF2" w:rsidP="000C678A">
      <w:pPr>
        <w:spacing w:line="480" w:lineRule="auto"/>
        <w:ind w:firstLine="720"/>
        <w:jc w:val="center"/>
        <w:rPr>
          <w:rFonts w:ascii="Times New Roman" w:hAnsi="Times New Roman" w:cs="Times New Roman"/>
          <w:b/>
          <w:sz w:val="24"/>
          <w:szCs w:val="24"/>
        </w:rPr>
      </w:pPr>
    </w:p>
    <w:p w:rsidR="00AC0DF2" w:rsidRDefault="00AC0DF2" w:rsidP="000C678A">
      <w:pPr>
        <w:spacing w:line="480" w:lineRule="auto"/>
        <w:ind w:firstLine="720"/>
        <w:jc w:val="center"/>
        <w:rPr>
          <w:rFonts w:ascii="Times New Roman" w:hAnsi="Times New Roman" w:cs="Times New Roman"/>
          <w:b/>
          <w:sz w:val="24"/>
          <w:szCs w:val="24"/>
        </w:rPr>
      </w:pPr>
    </w:p>
    <w:p w:rsidR="00AC0DF2" w:rsidRDefault="00AC0DF2" w:rsidP="000C678A">
      <w:pPr>
        <w:spacing w:line="480" w:lineRule="auto"/>
        <w:ind w:firstLine="720"/>
        <w:jc w:val="center"/>
        <w:rPr>
          <w:rFonts w:ascii="Times New Roman" w:hAnsi="Times New Roman" w:cs="Times New Roman"/>
          <w:b/>
          <w:sz w:val="24"/>
          <w:szCs w:val="24"/>
        </w:rPr>
      </w:pPr>
    </w:p>
    <w:p w:rsidR="00AC0DF2" w:rsidRDefault="00AC0DF2" w:rsidP="000C678A">
      <w:pPr>
        <w:spacing w:line="480" w:lineRule="auto"/>
        <w:ind w:firstLine="720"/>
        <w:jc w:val="center"/>
        <w:rPr>
          <w:rFonts w:ascii="Times New Roman" w:hAnsi="Times New Roman" w:cs="Times New Roman"/>
          <w:b/>
          <w:sz w:val="24"/>
          <w:szCs w:val="24"/>
        </w:rPr>
      </w:pPr>
    </w:p>
    <w:p w:rsidR="00AC0DF2" w:rsidRPr="000C678A" w:rsidRDefault="00AC0DF2" w:rsidP="000C678A">
      <w:pPr>
        <w:spacing w:line="480" w:lineRule="auto"/>
        <w:ind w:firstLine="720"/>
        <w:jc w:val="center"/>
        <w:rPr>
          <w:rFonts w:ascii="Times New Roman" w:hAnsi="Times New Roman" w:cs="Times New Roman"/>
          <w:b/>
          <w:sz w:val="24"/>
          <w:szCs w:val="24"/>
        </w:rPr>
      </w:pPr>
    </w:p>
    <w:bookmarkEnd w:id="0"/>
    <w:p w:rsidR="00C93D3C" w:rsidRPr="00C93D3C" w:rsidRDefault="00C93D3C" w:rsidP="000C678A">
      <w:pPr>
        <w:spacing w:line="480" w:lineRule="auto"/>
        <w:ind w:firstLine="720"/>
        <w:rPr>
          <w:rFonts w:ascii="Times New Roman" w:hAnsi="Times New Roman" w:cs="Times New Roman"/>
          <w:sz w:val="24"/>
          <w:szCs w:val="24"/>
        </w:rPr>
      </w:pPr>
      <w:r w:rsidRPr="00C93D3C">
        <w:rPr>
          <w:rFonts w:ascii="Times New Roman" w:hAnsi="Times New Roman" w:cs="Times New Roman"/>
          <w:sz w:val="24"/>
          <w:szCs w:val="24"/>
        </w:rPr>
        <w:lastRenderedPageBreak/>
        <w:t>Following the outlined negotiation,</w:t>
      </w:r>
      <w:r w:rsidR="000439C5">
        <w:rPr>
          <w:rFonts w:ascii="Times New Roman" w:hAnsi="Times New Roman" w:cs="Times New Roman"/>
          <w:sz w:val="24"/>
          <w:szCs w:val="24"/>
        </w:rPr>
        <w:t xml:space="preserve"> a lot of efficiencies were </w:t>
      </w:r>
      <w:r w:rsidRPr="00C93D3C">
        <w:rPr>
          <w:rFonts w:ascii="Times New Roman" w:hAnsi="Times New Roman" w:cs="Times New Roman"/>
          <w:sz w:val="24"/>
          <w:szCs w:val="24"/>
        </w:rPr>
        <w:t>exhi</w:t>
      </w:r>
      <w:r w:rsidR="00AC0DF2">
        <w:rPr>
          <w:rFonts w:ascii="Times New Roman" w:hAnsi="Times New Roman" w:cs="Times New Roman"/>
          <w:sz w:val="24"/>
          <w:szCs w:val="24"/>
        </w:rPr>
        <w:t>bited in addressing the described</w:t>
      </w:r>
      <w:r w:rsidRPr="00C93D3C">
        <w:rPr>
          <w:rFonts w:ascii="Times New Roman" w:hAnsi="Times New Roman" w:cs="Times New Roman"/>
          <w:sz w:val="24"/>
          <w:szCs w:val="24"/>
        </w:rPr>
        <w:t xml:space="preserve"> challenges. However, I consider some alterations necessary for ensuring growing efficiency of the negotiation in the next discussion. Before negotiation, stressing the outcome could be of greater significance. Arguably, all stakeholders ranging from top league managers, club managers, to the bottom players should have a clear picture of the desired results, and this would allow them to have better negotiation practices obje</w:t>
      </w:r>
      <w:r w:rsidR="00AC0DF2">
        <w:rPr>
          <w:rFonts w:ascii="Times New Roman" w:hAnsi="Times New Roman" w:cs="Times New Roman"/>
          <w:sz w:val="24"/>
          <w:szCs w:val="24"/>
        </w:rPr>
        <w:t xml:space="preserve">ctively. In addition to this, </w:t>
      </w:r>
      <w:r w:rsidRPr="00C93D3C">
        <w:rPr>
          <w:rFonts w:ascii="Times New Roman" w:hAnsi="Times New Roman" w:cs="Times New Roman"/>
          <w:sz w:val="24"/>
          <w:szCs w:val="24"/>
        </w:rPr>
        <w:t xml:space="preserve"> change should be accompanied by a critical assessment of its outcome with an effective identification of further advancement. For instance, better players’ salaries could expose clubs into financial crisis thus this outcome should be completely focused on during negotiation. In the next negotiation, I would point out all related inconsistencies before venturing into the negotiation process. This would supply the top league managers and other stakeholders with understanding on whether the existing procedures are prevent</w:t>
      </w:r>
      <w:r w:rsidR="00AC0DF2">
        <w:rPr>
          <w:rFonts w:ascii="Times New Roman" w:hAnsi="Times New Roman" w:cs="Times New Roman"/>
          <w:sz w:val="24"/>
          <w:szCs w:val="24"/>
        </w:rPr>
        <w:t>ing players and club managers from tabling</w:t>
      </w:r>
      <w:r w:rsidRPr="00C93D3C">
        <w:rPr>
          <w:rFonts w:ascii="Times New Roman" w:hAnsi="Times New Roman" w:cs="Times New Roman"/>
          <w:sz w:val="24"/>
          <w:szCs w:val="24"/>
        </w:rPr>
        <w:t xml:space="preserve"> out their grievances and also recommend</w:t>
      </w:r>
      <w:r w:rsidR="00AC0DF2">
        <w:rPr>
          <w:rFonts w:ascii="Times New Roman" w:hAnsi="Times New Roman" w:cs="Times New Roman"/>
          <w:sz w:val="24"/>
          <w:szCs w:val="24"/>
        </w:rPr>
        <w:t>ing</w:t>
      </w:r>
      <w:r w:rsidRPr="00C93D3C">
        <w:rPr>
          <w:rFonts w:ascii="Times New Roman" w:hAnsi="Times New Roman" w:cs="Times New Roman"/>
          <w:sz w:val="24"/>
          <w:szCs w:val="24"/>
        </w:rPr>
        <w:t xml:space="preserve"> for their anticipated changes. Negotiation should be formulated to curb the gap between the existing principles and practices.</w:t>
      </w:r>
    </w:p>
    <w:p w:rsidR="00C93D3C" w:rsidRPr="00C93D3C" w:rsidRDefault="00C93D3C" w:rsidP="000C678A">
      <w:pPr>
        <w:spacing w:line="480" w:lineRule="auto"/>
        <w:ind w:firstLine="720"/>
        <w:rPr>
          <w:rFonts w:ascii="Times New Roman" w:hAnsi="Times New Roman" w:cs="Times New Roman"/>
          <w:sz w:val="24"/>
          <w:szCs w:val="24"/>
        </w:rPr>
      </w:pPr>
      <w:r w:rsidRPr="00C93D3C">
        <w:rPr>
          <w:rFonts w:ascii="Times New Roman" w:hAnsi="Times New Roman" w:cs="Times New Roman"/>
          <w:sz w:val="24"/>
          <w:szCs w:val="24"/>
        </w:rPr>
        <w:t xml:space="preserve">Strategically, pointing out the most appropriate model practices would be of added advantage. Apparently, this would prepare all the partakers psychologically and make them free to give out their supportive ideas about all what they know and the changes they want for players to have better pay. Model practices will provide the league owner a basis to defend their ideas and rationales as to why they want to maximize NHL revenues. Further, the negotiation should be made effective by establishing a coalition amid the National Hockey League Players Association (NHLPA), league sponsors, coaches and players thus increasing the probability of identifying obstructions to better negotiation. This will unite more partakers thus arranging highly effective negotiation system. Also, the negotiation should be formulated in a manner that </w:t>
      </w:r>
      <w:r w:rsidRPr="00C93D3C">
        <w:rPr>
          <w:rFonts w:ascii="Times New Roman" w:hAnsi="Times New Roman" w:cs="Times New Roman"/>
          <w:sz w:val="24"/>
          <w:szCs w:val="24"/>
        </w:rPr>
        <w:lastRenderedPageBreak/>
        <w:t>will accommodate every vote of ideas without intimidation and provocation one's contributions to alternative model such as increasing the number of teams in the league, number of sponsors, balancing payment for players and also extend the length of the season. My interests are that the negotiation should be complete without giving special attention to any personal interests at any point.</w:t>
      </w:r>
    </w:p>
    <w:p w:rsidR="00C93D3C" w:rsidRPr="00C93D3C" w:rsidRDefault="00C93D3C" w:rsidP="000C678A">
      <w:pPr>
        <w:spacing w:line="480" w:lineRule="auto"/>
        <w:ind w:firstLine="720"/>
        <w:rPr>
          <w:rFonts w:ascii="Times New Roman" w:hAnsi="Times New Roman" w:cs="Times New Roman"/>
          <w:sz w:val="24"/>
          <w:szCs w:val="24"/>
        </w:rPr>
      </w:pPr>
      <w:r w:rsidRPr="00C93D3C">
        <w:rPr>
          <w:rFonts w:ascii="Times New Roman" w:hAnsi="Times New Roman" w:cs="Times New Roman"/>
          <w:sz w:val="24"/>
          <w:szCs w:val="24"/>
        </w:rPr>
        <w:t>I would like to recognize the definitive efficiency of the entire negotiation system in that it offered maximum time to give and support my interests. I appreciate the negotiation process for staging conducive environment for understanding other parties’ points of view. However, the NHL is comprised of players, sponsors and owners of different dialects and not all of them are capable of understanding the English language. There</w:t>
      </w:r>
      <w:r w:rsidR="00AC0DF2">
        <w:rPr>
          <w:rFonts w:ascii="Times New Roman" w:hAnsi="Times New Roman" w:cs="Times New Roman"/>
          <w:sz w:val="24"/>
          <w:szCs w:val="24"/>
        </w:rPr>
        <w:t>fore, I would like to table</w:t>
      </w:r>
      <w:r w:rsidRPr="00C93D3C">
        <w:rPr>
          <w:rFonts w:ascii="Times New Roman" w:hAnsi="Times New Roman" w:cs="Times New Roman"/>
          <w:sz w:val="24"/>
          <w:szCs w:val="24"/>
        </w:rPr>
        <w:t xml:space="preserve"> my concern that the negotiation system should have interpreters to ensure that international players and other people have a complete understanding of every bit of communication in negotiation. This will also give a room for the parties to give their reactions thoughtfully. </w:t>
      </w:r>
    </w:p>
    <w:p w:rsidR="00C93D3C" w:rsidRPr="00C93D3C" w:rsidRDefault="00C93D3C" w:rsidP="000C678A">
      <w:pPr>
        <w:spacing w:line="480" w:lineRule="auto"/>
        <w:ind w:firstLine="720"/>
        <w:rPr>
          <w:rFonts w:ascii="Times New Roman" w:hAnsi="Times New Roman" w:cs="Times New Roman"/>
          <w:sz w:val="24"/>
          <w:szCs w:val="24"/>
        </w:rPr>
      </w:pPr>
      <w:r w:rsidRPr="00C93D3C">
        <w:rPr>
          <w:rFonts w:ascii="Times New Roman" w:hAnsi="Times New Roman" w:cs="Times New Roman"/>
          <w:sz w:val="24"/>
          <w:szCs w:val="24"/>
        </w:rPr>
        <w:t>During the negotiation, my leadership and negotiation skills took a pivotal point in countering emotional responses from other parties. Although emotions are survival tactics as explained by psychologists, the negotiation was wide op</w:t>
      </w:r>
      <w:r w:rsidR="00AC0DF2">
        <w:rPr>
          <w:rFonts w:ascii="Times New Roman" w:hAnsi="Times New Roman" w:cs="Times New Roman"/>
          <w:sz w:val="24"/>
          <w:szCs w:val="24"/>
        </w:rPr>
        <w:t>en for all parties to depict</w:t>
      </w:r>
      <w:r w:rsidRPr="00C93D3C">
        <w:rPr>
          <w:rFonts w:ascii="Times New Roman" w:hAnsi="Times New Roman" w:cs="Times New Roman"/>
          <w:sz w:val="24"/>
          <w:szCs w:val="24"/>
        </w:rPr>
        <w:t xml:space="preserve"> their strong values, passions, and attitudes; the strong pillars of persuasion in any negotiation practice. With this understanding, I managed to regulate cognitively biased emotions which could often fight for personal interests other than addressing the needs of the National Hockey League players comprehensively. During the negotiation, I remained conscious of emotional stimulations, words, behaviors, and actions as well to come up with the timely response thus avoiding conflicts amid the parties. </w:t>
      </w:r>
    </w:p>
    <w:p w:rsidR="00C93D3C" w:rsidRPr="00C93D3C" w:rsidRDefault="00C93D3C" w:rsidP="000C678A">
      <w:pPr>
        <w:spacing w:line="480" w:lineRule="auto"/>
        <w:ind w:firstLine="720"/>
        <w:rPr>
          <w:rFonts w:ascii="Times New Roman" w:hAnsi="Times New Roman" w:cs="Times New Roman"/>
          <w:sz w:val="24"/>
          <w:szCs w:val="24"/>
        </w:rPr>
      </w:pPr>
      <w:r w:rsidRPr="00C93D3C">
        <w:rPr>
          <w:rFonts w:ascii="Times New Roman" w:hAnsi="Times New Roman" w:cs="Times New Roman"/>
          <w:sz w:val="24"/>
          <w:szCs w:val="24"/>
        </w:rPr>
        <w:lastRenderedPageBreak/>
        <w:t>Communication was effici</w:t>
      </w:r>
      <w:r w:rsidR="00AC0DF2">
        <w:rPr>
          <w:rFonts w:ascii="Times New Roman" w:hAnsi="Times New Roman" w:cs="Times New Roman"/>
          <w:sz w:val="24"/>
          <w:szCs w:val="24"/>
        </w:rPr>
        <w:t xml:space="preserve">ently tabled </w:t>
      </w:r>
      <w:r w:rsidRPr="00C93D3C">
        <w:rPr>
          <w:rFonts w:ascii="Times New Roman" w:hAnsi="Times New Roman" w:cs="Times New Roman"/>
          <w:sz w:val="24"/>
          <w:szCs w:val="24"/>
        </w:rPr>
        <w:t xml:space="preserve">during negotiation. As such, parties were able to seal deals for NHL by establishing a common ground for terms and conditions to apply. Every bit of shared information was well recorded and preserved for future reference and better reliability. Parties were able to negotiate for players’ salaries and how to curb the gap amid players because some have high salaries than others despite the contribution. Parties were able to agree on common figures for insurance to ensure players welfare. Non-verbal communication was deemed essential in leading </w:t>
      </w:r>
      <w:r w:rsidR="000C678A" w:rsidRPr="00C93D3C">
        <w:rPr>
          <w:rFonts w:ascii="Times New Roman" w:hAnsi="Times New Roman" w:cs="Times New Roman"/>
          <w:sz w:val="24"/>
          <w:szCs w:val="24"/>
        </w:rPr>
        <w:t>parties’</w:t>
      </w:r>
      <w:r w:rsidRPr="00C93D3C">
        <w:rPr>
          <w:rFonts w:ascii="Times New Roman" w:hAnsi="Times New Roman" w:cs="Times New Roman"/>
          <w:sz w:val="24"/>
          <w:szCs w:val="24"/>
        </w:rPr>
        <w:t xml:space="preserve"> emotional persuasions. It allowed for better defense of ideas in the entire negotiation. </w:t>
      </w:r>
    </w:p>
    <w:p w:rsidR="00B455C8" w:rsidRPr="00C93D3C" w:rsidRDefault="00B455C8" w:rsidP="000C678A">
      <w:pPr>
        <w:spacing w:line="480" w:lineRule="auto"/>
        <w:ind w:firstLine="720"/>
        <w:rPr>
          <w:rFonts w:ascii="Times New Roman" w:hAnsi="Times New Roman" w:cs="Times New Roman"/>
          <w:sz w:val="24"/>
          <w:szCs w:val="24"/>
        </w:rPr>
      </w:pPr>
    </w:p>
    <w:sectPr w:rsidR="00B455C8" w:rsidRPr="00C93D3C" w:rsidSect="00AC0DF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6AA9" w:rsidRDefault="005D6AA9" w:rsidP="00AC0DF2">
      <w:pPr>
        <w:spacing w:after="0" w:line="240" w:lineRule="auto"/>
      </w:pPr>
      <w:r>
        <w:separator/>
      </w:r>
    </w:p>
  </w:endnote>
  <w:endnote w:type="continuationSeparator" w:id="1">
    <w:p w:rsidR="005D6AA9" w:rsidRDefault="005D6AA9" w:rsidP="00AC0D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6AA9" w:rsidRDefault="005D6AA9" w:rsidP="00AC0DF2">
      <w:pPr>
        <w:spacing w:after="0" w:line="240" w:lineRule="auto"/>
      </w:pPr>
      <w:r>
        <w:separator/>
      </w:r>
    </w:p>
  </w:footnote>
  <w:footnote w:type="continuationSeparator" w:id="1">
    <w:p w:rsidR="005D6AA9" w:rsidRDefault="005D6AA9" w:rsidP="00AC0D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DF2" w:rsidRDefault="00AC0DF2">
    <w:pPr>
      <w:pStyle w:val="Header"/>
    </w:pPr>
    <w:r w:rsidRPr="00AC0DF2">
      <w:rPr>
        <w:rFonts w:ascii="Times New Roman" w:hAnsi="Times New Roman" w:cs="Times New Roman"/>
        <w:sz w:val="24"/>
        <w:szCs w:val="24"/>
      </w:rPr>
      <w:t>REACTION PAPER: NEGOTIATION FOR NHLPA.</w:t>
    </w:r>
    <w:r>
      <w:rPr>
        <w:rFonts w:ascii="Times New Roman" w:hAnsi="Times New Roman" w:cs="Times New Roman"/>
        <w:sz w:val="24"/>
        <w:szCs w:val="24"/>
      </w:rPr>
      <w:t xml:space="preserve">                                                                 </w:t>
    </w:r>
    <w:r w:rsidRPr="00AC0DF2">
      <w:rPr>
        <w:rFonts w:ascii="Times New Roman" w:hAnsi="Times New Roman" w:cs="Times New Roman"/>
        <w:sz w:val="24"/>
        <w:szCs w:val="24"/>
      </w:rPr>
      <w:fldChar w:fldCharType="begin"/>
    </w:r>
    <w:r w:rsidRPr="00AC0DF2">
      <w:rPr>
        <w:rFonts w:ascii="Times New Roman" w:hAnsi="Times New Roman" w:cs="Times New Roman"/>
        <w:sz w:val="24"/>
        <w:szCs w:val="24"/>
      </w:rPr>
      <w:instrText xml:space="preserve"> PAGE   \* MERGEFORMAT </w:instrText>
    </w:r>
    <w:r w:rsidRPr="00AC0DF2">
      <w:rPr>
        <w:rFonts w:ascii="Times New Roman" w:hAnsi="Times New Roman" w:cs="Times New Roman"/>
        <w:sz w:val="24"/>
        <w:szCs w:val="24"/>
      </w:rPr>
      <w:fldChar w:fldCharType="separate"/>
    </w:r>
    <w:r w:rsidR="000439C5">
      <w:rPr>
        <w:rFonts w:ascii="Times New Roman" w:hAnsi="Times New Roman" w:cs="Times New Roman"/>
        <w:noProof/>
        <w:sz w:val="24"/>
        <w:szCs w:val="24"/>
      </w:rPr>
      <w:t>4</w:t>
    </w:r>
    <w:r w:rsidRPr="00AC0DF2">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DF2" w:rsidRPr="00AC0DF2" w:rsidRDefault="00AC0DF2" w:rsidP="00AC0DF2">
    <w:pPr>
      <w:pStyle w:val="Header"/>
      <w:spacing w:line="480" w:lineRule="auto"/>
      <w:rPr>
        <w:rFonts w:ascii="Times New Roman" w:hAnsi="Times New Roman" w:cs="Times New Roman"/>
        <w:sz w:val="24"/>
        <w:szCs w:val="24"/>
      </w:rPr>
    </w:pPr>
    <w:r w:rsidRPr="00AC0DF2">
      <w:rPr>
        <w:rFonts w:ascii="Times New Roman" w:hAnsi="Times New Roman" w:cs="Times New Roman"/>
        <w:sz w:val="24"/>
        <w:szCs w:val="24"/>
      </w:rPr>
      <w:t>Running Head: REACTION PAPER: NEGOTIATION FOR NHLPA.</w:t>
    </w:r>
    <w:r>
      <w:rPr>
        <w:rFonts w:ascii="Times New Roman" w:hAnsi="Times New Roman" w:cs="Times New Roman"/>
        <w:sz w:val="24"/>
        <w:szCs w:val="24"/>
      </w:rPr>
      <w:t xml:space="preserve">                                       </w:t>
    </w:r>
    <w:r w:rsidRPr="00AC0DF2">
      <w:rPr>
        <w:rFonts w:ascii="Times New Roman" w:hAnsi="Times New Roman" w:cs="Times New Roman"/>
        <w:sz w:val="24"/>
        <w:szCs w:val="24"/>
      </w:rPr>
      <w:fldChar w:fldCharType="begin"/>
    </w:r>
    <w:r w:rsidRPr="00AC0DF2">
      <w:rPr>
        <w:rFonts w:ascii="Times New Roman" w:hAnsi="Times New Roman" w:cs="Times New Roman"/>
        <w:sz w:val="24"/>
        <w:szCs w:val="24"/>
      </w:rPr>
      <w:instrText xml:space="preserve"> PAGE   \* MERGEFORMAT </w:instrText>
    </w:r>
    <w:r w:rsidRPr="00AC0DF2">
      <w:rPr>
        <w:rFonts w:ascii="Times New Roman" w:hAnsi="Times New Roman" w:cs="Times New Roman"/>
        <w:sz w:val="24"/>
        <w:szCs w:val="24"/>
      </w:rPr>
      <w:fldChar w:fldCharType="separate"/>
    </w:r>
    <w:r w:rsidR="000439C5">
      <w:rPr>
        <w:rFonts w:ascii="Times New Roman" w:hAnsi="Times New Roman" w:cs="Times New Roman"/>
        <w:noProof/>
        <w:sz w:val="24"/>
        <w:szCs w:val="24"/>
      </w:rPr>
      <w:t>1</w:t>
    </w:r>
    <w:r w:rsidRPr="00AC0DF2">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C2ADE"/>
    <w:rsid w:val="000439C5"/>
    <w:rsid w:val="00096D0F"/>
    <w:rsid w:val="000C678A"/>
    <w:rsid w:val="002726C3"/>
    <w:rsid w:val="004C5238"/>
    <w:rsid w:val="005D6AA9"/>
    <w:rsid w:val="007312D0"/>
    <w:rsid w:val="007C2ADE"/>
    <w:rsid w:val="00AC0DF2"/>
    <w:rsid w:val="00B455C8"/>
    <w:rsid w:val="00C2372A"/>
    <w:rsid w:val="00C93D3C"/>
    <w:rsid w:val="00D729C1"/>
    <w:rsid w:val="00F22E45"/>
    <w:rsid w:val="00F66D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D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C0DF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C0DF2"/>
  </w:style>
  <w:style w:type="paragraph" w:styleId="Footer">
    <w:name w:val="footer"/>
    <w:basedOn w:val="Normal"/>
    <w:link w:val="FooterChar"/>
    <w:uiPriority w:val="99"/>
    <w:semiHidden/>
    <w:unhideWhenUsed/>
    <w:rsid w:val="00AC0DF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C0DF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714</Words>
  <Characters>4074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2018-03-10T03:55:00Z</dcterms:created>
  <dcterms:modified xsi:type="dcterms:W3CDTF">2018-03-10T03:55:00Z</dcterms:modified>
</cp:coreProperties>
</file>